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CA08" w14:textId="77777777" w:rsidR="003B4D98" w:rsidRDefault="00000000">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7C942B59" wp14:editId="5B4FEEA4">
            <wp:extent cx="1005002" cy="13046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05002" cy="1304648"/>
                    </a:xfrm>
                    <a:prstGeom prst="rect">
                      <a:avLst/>
                    </a:prstGeom>
                    <a:ln/>
                  </pic:spPr>
                </pic:pic>
              </a:graphicData>
            </a:graphic>
          </wp:inline>
        </w:drawing>
      </w:r>
    </w:p>
    <w:p w14:paraId="249169F4" w14:textId="77777777" w:rsidR="003B4D98" w:rsidRDefault="00000000">
      <w:pPr>
        <w:widowControl w:val="0"/>
        <w:pBdr>
          <w:top w:val="nil"/>
          <w:left w:val="nil"/>
          <w:bottom w:val="nil"/>
          <w:right w:val="nil"/>
          <w:between w:val="nil"/>
        </w:pBdr>
        <w:spacing w:line="216" w:lineRule="auto"/>
        <w:ind w:left="135" w:right="498" w:firstLine="3"/>
        <w:rPr>
          <w:rFonts w:ascii="Calibri" w:eastAsia="Calibri" w:hAnsi="Calibri" w:cs="Calibri"/>
          <w:color w:val="000000"/>
          <w:sz w:val="36"/>
          <w:szCs w:val="36"/>
        </w:rPr>
      </w:pPr>
      <w:r>
        <w:rPr>
          <w:rFonts w:ascii="Calibri" w:eastAsia="Calibri" w:hAnsi="Calibri" w:cs="Calibri"/>
          <w:color w:val="000000"/>
          <w:sz w:val="24"/>
          <w:szCs w:val="24"/>
        </w:rPr>
        <w:t xml:space="preserve">Hours of Operation: </w:t>
      </w:r>
      <w:r>
        <w:rPr>
          <w:color w:val="000000"/>
          <w:sz w:val="24"/>
          <w:szCs w:val="24"/>
        </w:rPr>
        <w:t xml:space="preserve">Sun.-Sat. 7 am - 10 pm </w:t>
      </w:r>
      <w:r>
        <w:rPr>
          <w:rFonts w:ascii="Calibri" w:eastAsia="Calibri" w:hAnsi="Calibri" w:cs="Calibri"/>
          <w:color w:val="000000"/>
          <w:sz w:val="36"/>
          <w:szCs w:val="36"/>
        </w:rPr>
        <w:t xml:space="preserve">Contract Time Fees: </w:t>
      </w:r>
    </w:p>
    <w:p w14:paraId="799A6F55" w14:textId="77777777" w:rsidR="003B4D98" w:rsidRDefault="00000000">
      <w:pPr>
        <w:widowControl w:val="0"/>
        <w:pBdr>
          <w:top w:val="nil"/>
          <w:left w:val="nil"/>
          <w:bottom w:val="nil"/>
          <w:right w:val="nil"/>
          <w:between w:val="nil"/>
        </w:pBdr>
        <w:spacing w:before="761" w:line="245" w:lineRule="auto"/>
        <w:ind w:left="1048" w:right="12" w:hanging="1048"/>
        <w:rPr>
          <w:rFonts w:ascii="Calibri" w:eastAsia="Calibri" w:hAnsi="Calibri" w:cs="Calibri"/>
          <w:sz w:val="28"/>
          <w:szCs w:val="28"/>
          <w:highlight w:val="yellow"/>
        </w:rPr>
      </w:pPr>
      <w:r>
        <w:rPr>
          <w:rFonts w:ascii="Calibri" w:eastAsia="Calibri" w:hAnsi="Calibri" w:cs="Calibri"/>
          <w:color w:val="000000"/>
          <w:sz w:val="31"/>
          <w:szCs w:val="31"/>
        </w:rPr>
        <w:t xml:space="preserve">Tennis Bubble Contract Time </w:t>
      </w:r>
      <w:r>
        <w:rPr>
          <w:rFonts w:ascii="Calibri" w:eastAsia="Calibri" w:hAnsi="Calibri" w:cs="Calibri"/>
          <w:color w:val="000000"/>
          <w:sz w:val="31"/>
          <w:szCs w:val="31"/>
          <w:highlight w:val="yellow"/>
        </w:rPr>
        <w:t xml:space="preserve">Application  </w:t>
      </w:r>
      <w:r>
        <w:rPr>
          <w:rFonts w:ascii="Calibri" w:eastAsia="Calibri" w:hAnsi="Calibri" w:cs="Calibri"/>
          <w:color w:val="000000"/>
          <w:sz w:val="28"/>
          <w:szCs w:val="28"/>
          <w:highlight w:val="yellow"/>
        </w:rPr>
        <w:t>October 2</w:t>
      </w:r>
      <w:r>
        <w:rPr>
          <w:rFonts w:ascii="Calibri" w:eastAsia="Calibri" w:hAnsi="Calibri" w:cs="Calibri"/>
          <w:sz w:val="28"/>
          <w:szCs w:val="28"/>
          <w:highlight w:val="yellow"/>
        </w:rPr>
        <w:t>3rd</w:t>
      </w:r>
      <w:r>
        <w:rPr>
          <w:rFonts w:ascii="Calibri" w:eastAsia="Calibri" w:hAnsi="Calibri" w:cs="Calibri"/>
          <w:color w:val="000000"/>
          <w:sz w:val="28"/>
          <w:szCs w:val="28"/>
          <w:highlight w:val="yellow"/>
        </w:rPr>
        <w:t>, 202</w:t>
      </w:r>
      <w:r>
        <w:rPr>
          <w:rFonts w:ascii="Calibri" w:eastAsia="Calibri" w:hAnsi="Calibri" w:cs="Calibri"/>
          <w:sz w:val="28"/>
          <w:szCs w:val="28"/>
          <w:highlight w:val="yellow"/>
        </w:rPr>
        <w:t>3</w:t>
      </w:r>
      <w:r>
        <w:rPr>
          <w:rFonts w:ascii="Calibri" w:eastAsia="Calibri" w:hAnsi="Calibri" w:cs="Calibri"/>
          <w:color w:val="000000"/>
          <w:sz w:val="28"/>
          <w:szCs w:val="28"/>
          <w:highlight w:val="yellow"/>
        </w:rPr>
        <w:t xml:space="preserve"> – April </w:t>
      </w:r>
      <w:r>
        <w:rPr>
          <w:rFonts w:ascii="Calibri" w:eastAsia="Calibri" w:hAnsi="Calibri" w:cs="Calibri"/>
          <w:sz w:val="28"/>
          <w:szCs w:val="28"/>
          <w:highlight w:val="yellow"/>
        </w:rPr>
        <w:t>7</w:t>
      </w:r>
      <w:r>
        <w:rPr>
          <w:rFonts w:ascii="Calibri" w:eastAsia="Calibri" w:hAnsi="Calibri" w:cs="Calibri"/>
          <w:color w:val="000000"/>
          <w:sz w:val="28"/>
          <w:szCs w:val="28"/>
          <w:highlight w:val="yellow"/>
        </w:rPr>
        <w:t>th, 202</w:t>
      </w:r>
      <w:r>
        <w:rPr>
          <w:rFonts w:ascii="Calibri" w:eastAsia="Calibri" w:hAnsi="Calibri" w:cs="Calibri"/>
          <w:sz w:val="28"/>
          <w:szCs w:val="28"/>
          <w:highlight w:val="yellow"/>
        </w:rPr>
        <w:t>4</w:t>
      </w:r>
      <w:r>
        <w:rPr>
          <w:rFonts w:ascii="Calibri" w:eastAsia="Calibri" w:hAnsi="Calibri" w:cs="Calibri"/>
          <w:color w:val="000000"/>
          <w:sz w:val="28"/>
          <w:szCs w:val="28"/>
          <w:highlight w:val="yellow"/>
        </w:rPr>
        <w:t xml:space="preserve">  </w:t>
      </w:r>
    </w:p>
    <w:p w14:paraId="34AE0AD6" w14:textId="77777777" w:rsidR="003B4D98" w:rsidRDefault="00000000">
      <w:pPr>
        <w:widowControl w:val="0"/>
        <w:pBdr>
          <w:top w:val="nil"/>
          <w:left w:val="nil"/>
          <w:bottom w:val="nil"/>
          <w:right w:val="nil"/>
          <w:between w:val="nil"/>
        </w:pBdr>
        <w:spacing w:before="761" w:line="245" w:lineRule="auto"/>
        <w:ind w:left="1048" w:right="12" w:hanging="1048"/>
        <w:rPr>
          <w:rFonts w:ascii="Calibri" w:eastAsia="Calibri" w:hAnsi="Calibri" w:cs="Calibri"/>
          <w:color w:val="000000"/>
          <w:sz w:val="31"/>
          <w:szCs w:val="31"/>
        </w:rPr>
      </w:pPr>
      <w:r>
        <w:rPr>
          <w:rFonts w:ascii="Calibri" w:eastAsia="Calibri" w:hAnsi="Calibri" w:cs="Calibri"/>
          <w:sz w:val="28"/>
          <w:szCs w:val="28"/>
        </w:rPr>
        <w:t xml:space="preserve">   </w:t>
      </w:r>
      <w:r>
        <w:rPr>
          <w:rFonts w:ascii="Calibri" w:eastAsia="Calibri" w:hAnsi="Calibri" w:cs="Calibri"/>
          <w:color w:val="000000"/>
          <w:sz w:val="31"/>
          <w:szCs w:val="31"/>
        </w:rPr>
        <w:t xml:space="preserve">Instructions:  </w:t>
      </w:r>
    </w:p>
    <w:p w14:paraId="13E2906E" w14:textId="77777777" w:rsidR="003B4D98" w:rsidRDefault="00000000">
      <w:pPr>
        <w:widowControl w:val="0"/>
        <w:pBdr>
          <w:top w:val="nil"/>
          <w:left w:val="nil"/>
          <w:bottom w:val="nil"/>
          <w:right w:val="nil"/>
          <w:between w:val="nil"/>
        </w:pBdr>
        <w:spacing w:before="9" w:line="231" w:lineRule="auto"/>
        <w:ind w:left="132" w:right="572" w:hanging="7"/>
        <w:rPr>
          <w:color w:val="000000"/>
          <w:sz w:val="19"/>
          <w:szCs w:val="19"/>
        </w:rPr>
        <w:sectPr w:rsidR="003B4D98">
          <w:pgSz w:w="12240" w:h="15840"/>
          <w:pgMar w:top="90" w:right="789" w:bottom="511" w:left="1022" w:header="0" w:footer="720" w:gutter="0"/>
          <w:pgNumType w:start="1"/>
          <w:cols w:num="2" w:space="720" w:equalWidth="0">
            <w:col w:w="5220" w:space="0"/>
            <w:col w:w="5220" w:space="0"/>
          </w:cols>
        </w:sectPr>
      </w:pPr>
      <w:r>
        <w:rPr>
          <w:color w:val="000000"/>
          <w:sz w:val="19"/>
          <w:szCs w:val="19"/>
        </w:rPr>
        <w:t>Turn in completed applications by</w:t>
      </w:r>
      <w:r>
        <w:rPr>
          <w:color w:val="000000"/>
          <w:sz w:val="19"/>
          <w:szCs w:val="19"/>
          <w:highlight w:val="yellow"/>
        </w:rPr>
        <w:t xml:space="preserve"> 9/21/2</w:t>
      </w:r>
      <w:r>
        <w:rPr>
          <w:sz w:val="19"/>
          <w:szCs w:val="19"/>
          <w:highlight w:val="yellow"/>
        </w:rPr>
        <w:t>3</w:t>
      </w:r>
      <w:r>
        <w:rPr>
          <w:b/>
          <w:color w:val="000000"/>
          <w:sz w:val="19"/>
          <w:szCs w:val="19"/>
          <w:highlight w:val="yellow"/>
        </w:rPr>
        <w:t xml:space="preserve"> </w:t>
      </w:r>
      <w:r>
        <w:rPr>
          <w:color w:val="000000"/>
          <w:sz w:val="19"/>
          <w:szCs w:val="19"/>
        </w:rPr>
        <w:t xml:space="preserve">to the Clubhouse Office, or by mail to Attn: Tennis Bubble </w:t>
      </w:r>
    </w:p>
    <w:p w14:paraId="75CB99E2" w14:textId="77777777" w:rsidR="003B4D98" w:rsidRDefault="00000000">
      <w:pPr>
        <w:widowControl w:val="0"/>
        <w:pBdr>
          <w:top w:val="nil"/>
          <w:left w:val="nil"/>
          <w:bottom w:val="nil"/>
          <w:right w:val="nil"/>
          <w:between w:val="nil"/>
        </w:pBdr>
        <w:spacing w:before="78" w:line="240" w:lineRule="auto"/>
        <w:rPr>
          <w:b/>
          <w:color w:val="000000"/>
          <w:sz w:val="24"/>
          <w:szCs w:val="24"/>
        </w:rPr>
      </w:pPr>
      <w:r>
        <w:rPr>
          <w:b/>
          <w:color w:val="000000"/>
          <w:sz w:val="24"/>
          <w:szCs w:val="24"/>
        </w:rPr>
        <w:t xml:space="preserve">Peak Hours: </w:t>
      </w:r>
    </w:p>
    <w:p w14:paraId="1EDB6FB6" w14:textId="77777777" w:rsidR="003B4D98" w:rsidRDefault="00000000">
      <w:pPr>
        <w:widowControl w:val="0"/>
        <w:pBdr>
          <w:top w:val="nil"/>
          <w:left w:val="nil"/>
          <w:bottom w:val="nil"/>
          <w:right w:val="nil"/>
          <w:between w:val="nil"/>
        </w:pBdr>
        <w:spacing w:line="240" w:lineRule="auto"/>
        <w:rPr>
          <w:color w:val="000000"/>
          <w:sz w:val="24"/>
          <w:szCs w:val="24"/>
        </w:rPr>
      </w:pPr>
      <w:r>
        <w:rPr>
          <w:color w:val="000000"/>
          <w:sz w:val="24"/>
          <w:szCs w:val="24"/>
        </w:rPr>
        <w:t xml:space="preserve">8 am - 9 pm:  </w:t>
      </w:r>
    </w:p>
    <w:p w14:paraId="63594F4A" w14:textId="77777777" w:rsidR="003B4D98" w:rsidRDefault="00000000">
      <w:pPr>
        <w:widowControl w:val="0"/>
        <w:pBdr>
          <w:top w:val="nil"/>
          <w:left w:val="nil"/>
          <w:bottom w:val="nil"/>
          <w:right w:val="nil"/>
          <w:between w:val="nil"/>
        </w:pBdr>
        <w:spacing w:line="240" w:lineRule="auto"/>
        <w:rPr>
          <w:color w:val="000000"/>
          <w:sz w:val="24"/>
          <w:szCs w:val="24"/>
        </w:rPr>
      </w:pPr>
      <w:r>
        <w:rPr>
          <w:color w:val="000000"/>
          <w:sz w:val="24"/>
          <w:szCs w:val="24"/>
        </w:rPr>
        <w:t xml:space="preserve">$36/hr </w:t>
      </w:r>
    </w:p>
    <w:p w14:paraId="7443B03B" w14:textId="77777777" w:rsidR="003B4D98" w:rsidRDefault="00000000">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Non-Peak Hours:  </w:t>
      </w:r>
    </w:p>
    <w:p w14:paraId="63CCCC48" w14:textId="77777777" w:rsidR="003B4D98" w:rsidRDefault="00000000">
      <w:pPr>
        <w:widowControl w:val="0"/>
        <w:pBdr>
          <w:top w:val="nil"/>
          <w:left w:val="nil"/>
          <w:bottom w:val="nil"/>
          <w:right w:val="nil"/>
          <w:between w:val="nil"/>
        </w:pBdr>
        <w:spacing w:line="230" w:lineRule="auto"/>
        <w:rPr>
          <w:color w:val="000000"/>
          <w:sz w:val="24"/>
          <w:szCs w:val="24"/>
        </w:rPr>
      </w:pPr>
      <w:r>
        <w:rPr>
          <w:color w:val="000000"/>
          <w:sz w:val="24"/>
          <w:szCs w:val="24"/>
        </w:rPr>
        <w:t xml:space="preserve">7 am - 8 am &amp; 9 - 10 pm:  $30/hr*  </w:t>
      </w:r>
    </w:p>
    <w:p w14:paraId="42C5C1F2" w14:textId="77777777" w:rsidR="003B4D98" w:rsidRDefault="00000000">
      <w:pPr>
        <w:widowControl w:val="0"/>
        <w:pBdr>
          <w:top w:val="nil"/>
          <w:left w:val="nil"/>
          <w:bottom w:val="nil"/>
          <w:right w:val="nil"/>
          <w:between w:val="nil"/>
        </w:pBdr>
        <w:spacing w:before="6" w:line="240" w:lineRule="auto"/>
        <w:rPr>
          <w:b/>
          <w:i/>
          <w:sz w:val="16"/>
          <w:szCs w:val="16"/>
        </w:rPr>
      </w:pPr>
      <w:r>
        <w:rPr>
          <w:i/>
          <w:color w:val="000000"/>
          <w:sz w:val="24"/>
          <w:szCs w:val="24"/>
        </w:rPr>
        <w:t>*</w:t>
      </w:r>
      <w:r>
        <w:rPr>
          <w:i/>
          <w:color w:val="000000"/>
          <w:sz w:val="16"/>
          <w:szCs w:val="16"/>
        </w:rPr>
        <w:t>play must conclude by 8 am</w:t>
      </w:r>
      <w:r>
        <w:rPr>
          <w:b/>
          <w:i/>
          <w:color w:val="000000"/>
          <w:sz w:val="16"/>
          <w:szCs w:val="16"/>
        </w:rPr>
        <w:t>.</w:t>
      </w:r>
    </w:p>
    <w:p w14:paraId="37AE27F2" w14:textId="77777777" w:rsidR="003B4D98" w:rsidRDefault="00000000">
      <w:pPr>
        <w:widowControl w:val="0"/>
        <w:pBdr>
          <w:top w:val="nil"/>
          <w:left w:val="nil"/>
          <w:bottom w:val="nil"/>
          <w:right w:val="nil"/>
          <w:between w:val="nil"/>
        </w:pBdr>
        <w:spacing w:before="6" w:line="240" w:lineRule="auto"/>
        <w:rPr>
          <w:color w:val="000000"/>
          <w:sz w:val="19"/>
          <w:szCs w:val="19"/>
        </w:rPr>
      </w:pPr>
      <w:r>
        <w:rPr>
          <w:rFonts w:ascii="Calibri" w:eastAsia="Calibri" w:hAnsi="Calibri" w:cs="Calibri"/>
          <w:color w:val="000000"/>
          <w:sz w:val="31"/>
          <w:szCs w:val="31"/>
        </w:rPr>
        <w:t xml:space="preserve">Facility Closed:  </w:t>
      </w:r>
      <w:r>
        <w:rPr>
          <w:rFonts w:ascii="Noto Sans Symbols" w:eastAsia="Noto Sans Symbols" w:hAnsi="Noto Sans Symbols" w:cs="Noto Sans Symbols"/>
          <w:color w:val="000000"/>
          <w:sz w:val="19"/>
          <w:szCs w:val="19"/>
        </w:rPr>
        <w:t xml:space="preserve">• </w:t>
      </w:r>
      <w:r>
        <w:rPr>
          <w:color w:val="000000"/>
          <w:sz w:val="19"/>
          <w:szCs w:val="19"/>
        </w:rPr>
        <w:t xml:space="preserve">Thanksgiving </w:t>
      </w:r>
    </w:p>
    <w:p w14:paraId="2F3F503F" w14:textId="77777777" w:rsidR="003B4D98" w:rsidRDefault="00000000">
      <w:pPr>
        <w:widowControl w:val="0"/>
        <w:pBdr>
          <w:top w:val="nil"/>
          <w:left w:val="nil"/>
          <w:bottom w:val="nil"/>
          <w:right w:val="nil"/>
          <w:between w:val="nil"/>
        </w:pBdr>
        <w:spacing w:before="667" w:line="240" w:lineRule="auto"/>
        <w:rPr>
          <w:color w:val="000000"/>
          <w:sz w:val="19"/>
          <w:szCs w:val="19"/>
        </w:rPr>
      </w:pPr>
      <w:r>
        <w:rPr>
          <w:color w:val="000000"/>
          <w:sz w:val="19"/>
          <w:szCs w:val="19"/>
        </w:rPr>
        <w:t xml:space="preserve">Day </w:t>
      </w:r>
    </w:p>
    <w:p w14:paraId="2AF658DB" w14:textId="77777777" w:rsidR="003B4D98" w:rsidRDefault="00000000">
      <w:pPr>
        <w:widowControl w:val="0"/>
        <w:pBdr>
          <w:top w:val="nil"/>
          <w:left w:val="nil"/>
          <w:bottom w:val="nil"/>
          <w:right w:val="nil"/>
          <w:between w:val="nil"/>
        </w:pBdr>
        <w:spacing w:line="230" w:lineRule="auto"/>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Christmas Eve (after 12 pm) </w:t>
      </w:r>
    </w:p>
    <w:p w14:paraId="47BB867A" w14:textId="77777777" w:rsidR="003B4D98" w:rsidRDefault="00000000">
      <w:pPr>
        <w:widowControl w:val="0"/>
        <w:pBdr>
          <w:top w:val="nil"/>
          <w:left w:val="nil"/>
          <w:bottom w:val="nil"/>
          <w:right w:val="nil"/>
          <w:between w:val="nil"/>
        </w:pBdr>
        <w:spacing w:before="5" w:line="230" w:lineRule="auto"/>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Christmas Day </w:t>
      </w:r>
      <w:r>
        <w:rPr>
          <w:rFonts w:ascii="Noto Sans Symbols" w:eastAsia="Noto Sans Symbols" w:hAnsi="Noto Sans Symbols" w:cs="Noto Sans Symbols"/>
          <w:color w:val="000000"/>
          <w:sz w:val="19"/>
          <w:szCs w:val="19"/>
        </w:rPr>
        <w:t xml:space="preserve">• </w:t>
      </w:r>
      <w:r>
        <w:rPr>
          <w:color w:val="000000"/>
          <w:sz w:val="19"/>
          <w:szCs w:val="19"/>
        </w:rPr>
        <w:t xml:space="preserve">New Year’s Eve (after 12 pm) </w:t>
      </w:r>
    </w:p>
    <w:p w14:paraId="0022C3A7" w14:textId="77777777" w:rsidR="003B4D98" w:rsidRDefault="00000000">
      <w:pPr>
        <w:widowControl w:val="0"/>
        <w:pBdr>
          <w:top w:val="nil"/>
          <w:left w:val="nil"/>
          <w:bottom w:val="nil"/>
          <w:right w:val="nil"/>
          <w:between w:val="nil"/>
        </w:pBdr>
        <w:spacing w:before="5" w:line="240" w:lineRule="auto"/>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New Year’s Day </w:t>
      </w:r>
    </w:p>
    <w:p w14:paraId="50B87C2A" w14:textId="77777777" w:rsidR="003B4D98" w:rsidRDefault="00000000">
      <w:pPr>
        <w:widowControl w:val="0"/>
        <w:pBdr>
          <w:top w:val="nil"/>
          <w:left w:val="nil"/>
          <w:bottom w:val="nil"/>
          <w:right w:val="nil"/>
          <w:between w:val="nil"/>
        </w:pBdr>
        <w:spacing w:line="231" w:lineRule="auto"/>
        <w:rPr>
          <w:b/>
          <w:color w:val="000000"/>
          <w:sz w:val="19"/>
          <w:szCs w:val="19"/>
        </w:rPr>
      </w:pPr>
      <w:r>
        <w:rPr>
          <w:color w:val="000000"/>
          <w:sz w:val="19"/>
          <w:szCs w:val="19"/>
        </w:rPr>
        <w:t xml:space="preserve">Contract, Great Falls Swim and Tennis, 761 Walker  Road, Great Falls, VA, </w:t>
      </w:r>
      <w:r>
        <w:rPr>
          <w:color w:val="000000"/>
          <w:sz w:val="19"/>
          <w:szCs w:val="19"/>
        </w:rPr>
        <w:t>22066</w:t>
      </w:r>
      <w:r>
        <w:rPr>
          <w:b/>
          <w:color w:val="000000"/>
          <w:sz w:val="19"/>
          <w:szCs w:val="19"/>
        </w:rPr>
        <w:t xml:space="preserve">.  </w:t>
      </w:r>
    </w:p>
    <w:p w14:paraId="50802E53" w14:textId="77777777" w:rsidR="003B4D98" w:rsidRDefault="00000000">
      <w:pPr>
        <w:widowControl w:val="0"/>
        <w:pBdr>
          <w:top w:val="nil"/>
          <w:left w:val="nil"/>
          <w:bottom w:val="nil"/>
          <w:right w:val="nil"/>
          <w:between w:val="nil"/>
        </w:pBdr>
        <w:spacing w:before="235" w:line="230" w:lineRule="auto"/>
        <w:rPr>
          <w:color w:val="000000"/>
          <w:sz w:val="19"/>
          <w:szCs w:val="19"/>
        </w:rPr>
        <w:sectPr w:rsidR="003B4D98">
          <w:type w:val="continuous"/>
          <w:pgSz w:w="12240" w:h="15840"/>
          <w:pgMar w:top="90" w:right="1006" w:bottom="511" w:left="1158" w:header="0" w:footer="720" w:gutter="0"/>
          <w:cols w:num="3" w:space="720" w:equalWidth="0">
            <w:col w:w="3360" w:space="0"/>
            <w:col w:w="3360" w:space="0"/>
            <w:col w:w="3360" w:space="0"/>
          </w:cols>
        </w:sectPr>
      </w:pPr>
      <w:r>
        <w:rPr>
          <w:color w:val="000000"/>
          <w:sz w:val="19"/>
          <w:szCs w:val="19"/>
        </w:rPr>
        <w:t>Contract court time applications are reviewed by the  Club’s Tennis Director to ensure the balance of usage  in the tennis bubble. Member dues and all fees must  be current to submit application. Once applications are  approved, contract fees will be due in full within 7  business days and can be charged to the contract  holder’s member account or paid by check.</w:t>
      </w:r>
    </w:p>
    <w:p w14:paraId="607E10EC" w14:textId="77777777" w:rsidR="003B4D98" w:rsidRDefault="00000000">
      <w:pPr>
        <w:widowControl w:val="0"/>
        <w:pBdr>
          <w:top w:val="nil"/>
          <w:left w:val="nil"/>
          <w:bottom w:val="nil"/>
          <w:right w:val="nil"/>
          <w:between w:val="nil"/>
        </w:pBdr>
        <w:spacing w:before="434" w:line="336" w:lineRule="auto"/>
        <w:ind w:right="83"/>
        <w:rPr>
          <w:color w:val="000000"/>
        </w:rPr>
      </w:pPr>
      <w:r>
        <w:rPr>
          <w:b/>
          <w:color w:val="000000"/>
        </w:rPr>
        <w:t>Contract Holder Name</w:t>
      </w:r>
      <w:r>
        <w:rPr>
          <w:color w:val="000000"/>
        </w:rPr>
        <w:t xml:space="preserve">: ____________________________________________ </w:t>
      </w:r>
      <w:r>
        <w:rPr>
          <w:b/>
          <w:color w:val="000000"/>
        </w:rPr>
        <w:t>Member #</w:t>
      </w:r>
      <w:r>
        <w:rPr>
          <w:color w:val="000000"/>
        </w:rPr>
        <w:t xml:space="preserve">:___________ </w:t>
      </w:r>
      <w:r>
        <w:rPr>
          <w:b/>
          <w:color w:val="000000"/>
        </w:rPr>
        <w:t>Phone Number to Reach Contract Holder</w:t>
      </w:r>
      <w:r>
        <w:rPr>
          <w:color w:val="000000"/>
        </w:rPr>
        <w:t xml:space="preserve">:_________________________________________________ </w:t>
      </w:r>
    </w:p>
    <w:p w14:paraId="5F5C27B7" w14:textId="77777777" w:rsidR="003B4D98" w:rsidRDefault="00000000">
      <w:pPr>
        <w:widowControl w:val="0"/>
        <w:pBdr>
          <w:top w:val="nil"/>
          <w:left w:val="nil"/>
          <w:bottom w:val="nil"/>
          <w:right w:val="nil"/>
          <w:between w:val="nil"/>
        </w:pBdr>
        <w:spacing w:before="122" w:line="240" w:lineRule="auto"/>
        <w:ind w:left="2"/>
        <w:rPr>
          <w:color w:val="000000"/>
        </w:rPr>
        <w:sectPr w:rsidR="003B4D98">
          <w:type w:val="continuous"/>
          <w:pgSz w:w="12240" w:h="15840"/>
          <w:pgMar w:top="90" w:right="789" w:bottom="511" w:left="1004" w:header="0" w:footer="720" w:gutter="0"/>
          <w:cols w:space="720" w:equalWidth="0">
            <w:col w:w="10445" w:space="0"/>
          </w:cols>
        </w:sectPr>
      </w:pPr>
      <w:r>
        <w:rPr>
          <w:b/>
          <w:color w:val="000000"/>
        </w:rPr>
        <w:t>Preference #1</w:t>
      </w:r>
      <w:r>
        <w:rPr>
          <w:color w:val="000000"/>
        </w:rPr>
        <w:t xml:space="preserve">:  </w:t>
      </w:r>
    </w:p>
    <w:p w14:paraId="6D6C8C97" w14:textId="77777777" w:rsidR="003B4D98" w:rsidRDefault="00000000">
      <w:pPr>
        <w:widowControl w:val="0"/>
        <w:pBdr>
          <w:top w:val="nil"/>
          <w:left w:val="nil"/>
          <w:bottom w:val="nil"/>
          <w:right w:val="nil"/>
          <w:between w:val="nil"/>
        </w:pBdr>
        <w:spacing w:line="339" w:lineRule="auto"/>
        <w:rPr>
          <w:i/>
          <w:color w:val="000000"/>
          <w:sz w:val="18"/>
          <w:szCs w:val="18"/>
        </w:rPr>
      </w:pPr>
      <w:r>
        <w:rPr>
          <w:color w:val="000000"/>
        </w:rPr>
        <w:t xml:space="preserve">Day:______________________________ Time:_________________________  </w:t>
      </w:r>
      <w:r>
        <w:rPr>
          <w:i/>
          <w:color w:val="000000"/>
          <w:sz w:val="18"/>
          <w:szCs w:val="18"/>
        </w:rPr>
        <w:t>Did you hold this contract time during the 20</w:t>
      </w:r>
      <w:r>
        <w:rPr>
          <w:i/>
          <w:sz w:val="18"/>
          <w:szCs w:val="18"/>
        </w:rPr>
        <w:t>23</w:t>
      </w:r>
      <w:r>
        <w:rPr>
          <w:i/>
          <w:color w:val="000000"/>
          <w:sz w:val="18"/>
          <w:szCs w:val="18"/>
        </w:rPr>
        <w:t>-202</w:t>
      </w:r>
      <w:r>
        <w:rPr>
          <w:i/>
          <w:sz w:val="18"/>
          <w:szCs w:val="18"/>
        </w:rPr>
        <w:t xml:space="preserve">4 </w:t>
      </w:r>
      <w:r>
        <w:rPr>
          <w:i/>
          <w:color w:val="000000"/>
          <w:sz w:val="18"/>
          <w:szCs w:val="18"/>
        </w:rPr>
        <w:t xml:space="preserve">bubble season? ____Yes ____No </w:t>
      </w:r>
    </w:p>
    <w:p w14:paraId="785A7962" w14:textId="77777777" w:rsidR="003B4D98" w:rsidRDefault="00000000">
      <w:pPr>
        <w:widowControl w:val="0"/>
        <w:pBdr>
          <w:top w:val="nil"/>
          <w:left w:val="nil"/>
          <w:bottom w:val="nil"/>
          <w:right w:val="nil"/>
          <w:between w:val="nil"/>
        </w:pBdr>
        <w:spacing w:before="150" w:line="240" w:lineRule="auto"/>
        <w:rPr>
          <w:color w:val="000000"/>
        </w:rPr>
      </w:pPr>
      <w:r>
        <w:rPr>
          <w:b/>
          <w:color w:val="000000"/>
        </w:rPr>
        <w:t>Preference #2</w:t>
      </w:r>
      <w:r>
        <w:rPr>
          <w:color w:val="000000"/>
        </w:rPr>
        <w:t xml:space="preserve">:  </w:t>
      </w:r>
    </w:p>
    <w:p w14:paraId="41EFA09C" w14:textId="77777777" w:rsidR="003B4D98" w:rsidRDefault="00000000">
      <w:pPr>
        <w:widowControl w:val="0"/>
        <w:pBdr>
          <w:top w:val="nil"/>
          <w:left w:val="nil"/>
          <w:bottom w:val="nil"/>
          <w:right w:val="nil"/>
          <w:between w:val="nil"/>
        </w:pBdr>
        <w:spacing w:line="458" w:lineRule="auto"/>
        <w:rPr>
          <w:color w:val="000000"/>
        </w:rPr>
      </w:pPr>
      <w:r>
        <w:rPr>
          <w:color w:val="000000"/>
        </w:rPr>
        <w:t xml:space="preserve">Day:______________________________ Time:_________________________  </w:t>
      </w:r>
      <w:r>
        <w:rPr>
          <w:b/>
          <w:color w:val="000000"/>
        </w:rPr>
        <w:t>Preference #3</w:t>
      </w:r>
      <w:r>
        <w:rPr>
          <w:color w:val="000000"/>
        </w:rPr>
        <w:t xml:space="preserve">:  </w:t>
      </w:r>
    </w:p>
    <w:p w14:paraId="20F14BD4" w14:textId="77777777" w:rsidR="003B4D98" w:rsidRDefault="00000000">
      <w:pPr>
        <w:widowControl w:val="0"/>
        <w:pBdr>
          <w:top w:val="nil"/>
          <w:left w:val="nil"/>
          <w:bottom w:val="nil"/>
          <w:right w:val="nil"/>
          <w:between w:val="nil"/>
        </w:pBdr>
        <w:spacing w:before="37" w:line="982" w:lineRule="auto"/>
        <w:rPr>
          <w:color w:val="000000"/>
        </w:rPr>
        <w:sectPr w:rsidR="003B4D98">
          <w:type w:val="continuous"/>
          <w:pgSz w:w="12240" w:h="15840"/>
          <w:pgMar w:top="90" w:right="886" w:bottom="511" w:left="1004" w:header="0" w:footer="720" w:gutter="0"/>
          <w:cols w:num="2" w:space="720" w:equalWidth="0">
            <w:col w:w="5180" w:space="0"/>
            <w:col w:w="5180" w:space="0"/>
          </w:cols>
        </w:sectPr>
      </w:pPr>
      <w:r>
        <w:rPr>
          <w:color w:val="000000"/>
        </w:rPr>
        <w:t xml:space="preserve">Court:_________ Court:_________ </w:t>
      </w:r>
    </w:p>
    <w:p w14:paraId="63F6BE9C" w14:textId="77777777" w:rsidR="003B4D98" w:rsidRDefault="00000000">
      <w:pPr>
        <w:widowControl w:val="0"/>
        <w:pBdr>
          <w:top w:val="nil"/>
          <w:left w:val="nil"/>
          <w:bottom w:val="nil"/>
          <w:right w:val="nil"/>
          <w:between w:val="nil"/>
        </w:pBdr>
        <w:spacing w:line="240" w:lineRule="auto"/>
        <w:ind w:left="3"/>
        <w:rPr>
          <w:color w:val="000000"/>
        </w:rPr>
      </w:pPr>
      <w:r>
        <w:rPr>
          <w:color w:val="000000"/>
          <w:sz w:val="36"/>
          <w:szCs w:val="36"/>
          <w:vertAlign w:val="superscript"/>
        </w:rPr>
        <w:t xml:space="preserve">Day:______________________________ Time:_________________________ </w:t>
      </w:r>
      <w:r>
        <w:rPr>
          <w:color w:val="000000"/>
        </w:rPr>
        <w:t xml:space="preserve">Court:_________ </w:t>
      </w:r>
    </w:p>
    <w:p w14:paraId="0BFB422A" w14:textId="77777777" w:rsidR="003B4D98" w:rsidRDefault="00000000">
      <w:pPr>
        <w:widowControl w:val="0"/>
        <w:pBdr>
          <w:top w:val="nil"/>
          <w:left w:val="nil"/>
          <w:bottom w:val="nil"/>
          <w:right w:val="nil"/>
          <w:between w:val="nil"/>
        </w:pBdr>
        <w:spacing w:before="244" w:line="230" w:lineRule="auto"/>
        <w:ind w:left="10" w:right="338" w:firstLine="9"/>
        <w:rPr>
          <w:color w:val="000000"/>
          <w:sz w:val="19"/>
          <w:szCs w:val="19"/>
        </w:rPr>
      </w:pPr>
      <w:r>
        <w:rPr>
          <w:color w:val="000000"/>
          <w:sz w:val="19"/>
          <w:szCs w:val="19"/>
        </w:rPr>
        <w:t xml:space="preserve">Please list players participating in your seasonal contract time. Guests must be accompanied by a club member,  complete a waiver prior to the season start, and pay </w:t>
      </w:r>
      <w:r>
        <w:rPr>
          <w:color w:val="000000"/>
          <w:sz w:val="19"/>
          <w:szCs w:val="19"/>
          <w:highlight w:val="yellow"/>
        </w:rPr>
        <w:t>an $</w:t>
      </w:r>
      <w:r>
        <w:rPr>
          <w:sz w:val="19"/>
          <w:szCs w:val="19"/>
          <w:highlight w:val="yellow"/>
        </w:rPr>
        <w:t>10</w:t>
      </w:r>
      <w:r>
        <w:rPr>
          <w:color w:val="000000"/>
          <w:sz w:val="19"/>
          <w:szCs w:val="19"/>
          <w:highlight w:val="yellow"/>
        </w:rPr>
        <w:t>/per visit guest fee</w:t>
      </w:r>
      <w:r>
        <w:rPr>
          <w:color w:val="000000"/>
          <w:sz w:val="19"/>
          <w:szCs w:val="19"/>
        </w:rPr>
        <w:t xml:space="preserve">. Guests listed on your contract  application pay a reduced $172 guest fee per contract (regularly $200). Legacy Status members may hold contract court time or participate in a contract for a reduced $52 fee per contract covering 25 weekly visits and not further reducing the Legacy member’s visit counts. </w:t>
      </w:r>
    </w:p>
    <w:p w14:paraId="4125F06B" w14:textId="77777777" w:rsidR="003B4D98" w:rsidRDefault="00000000">
      <w:pPr>
        <w:widowControl w:val="0"/>
        <w:pBdr>
          <w:top w:val="nil"/>
          <w:left w:val="nil"/>
          <w:bottom w:val="nil"/>
          <w:right w:val="nil"/>
          <w:between w:val="nil"/>
        </w:pBdr>
        <w:spacing w:before="123" w:line="365" w:lineRule="auto"/>
        <w:ind w:left="126" w:right="598"/>
        <w:jc w:val="both"/>
        <w:rPr>
          <w:b/>
          <w:color w:val="000000"/>
        </w:rPr>
      </w:pPr>
      <w:r>
        <w:rPr>
          <w:b/>
          <w:color w:val="000000"/>
        </w:rPr>
        <w:t xml:space="preserve">Member Phone # Club# Guest Member Phone # Club# Guest Member Phone # Club# Guest Member Phone # Club# Guest </w:t>
      </w:r>
    </w:p>
    <w:p w14:paraId="67850452" w14:textId="77777777" w:rsidR="003B4D98" w:rsidRDefault="00000000">
      <w:pPr>
        <w:widowControl w:val="0"/>
        <w:pBdr>
          <w:top w:val="nil"/>
          <w:left w:val="nil"/>
          <w:bottom w:val="nil"/>
          <w:right w:val="nil"/>
          <w:between w:val="nil"/>
        </w:pBdr>
        <w:spacing w:before="164" w:line="230" w:lineRule="auto"/>
        <w:ind w:left="6" w:right="102" w:firstLine="13"/>
        <w:rPr>
          <w:color w:val="000000"/>
          <w:sz w:val="18"/>
          <w:szCs w:val="18"/>
        </w:rPr>
      </w:pPr>
      <w:r>
        <w:rPr>
          <w:color w:val="000000"/>
          <w:sz w:val="18"/>
          <w:szCs w:val="18"/>
        </w:rPr>
        <w:t xml:space="preserve">I accept, on the behalf of my group, that purchasing seasonal court time constitutes a commitment and will be considered our  time whether we use it or not. There will be no refunds issued for cancellation of court time or missed days. If the bubble is closed  for inclement weather, special events, pandemic conditions, or other reasons, make-ups may be scheduled depending on the  availability of open court time (make-ups are not guaranteed and refunds will not be issued for conditions outside of GFS&amp;T’s  reasonable control). As the contract holder, I will be the point of contact for all communications and responsible for the payment  of fees. On behalf of all players listed, I agree to follow GFS&amp;T’s rules and regulations. We will conduct our play in a professional  manner and be respectful of players on other courts. Contracts are non-transferable.  </w:t>
      </w:r>
    </w:p>
    <w:p w14:paraId="7503BA9E" w14:textId="77777777" w:rsidR="003B4D98" w:rsidRDefault="00000000">
      <w:pPr>
        <w:widowControl w:val="0"/>
        <w:pBdr>
          <w:top w:val="nil"/>
          <w:left w:val="nil"/>
          <w:bottom w:val="nil"/>
          <w:right w:val="nil"/>
          <w:between w:val="nil"/>
        </w:pBdr>
        <w:spacing w:before="210" w:line="229" w:lineRule="auto"/>
        <w:ind w:left="12" w:right="383" w:hanging="8"/>
        <w:rPr>
          <w:color w:val="000000"/>
          <w:sz w:val="18"/>
          <w:szCs w:val="18"/>
        </w:rPr>
      </w:pPr>
      <w:r>
        <w:rPr>
          <w:color w:val="000000"/>
          <w:sz w:val="18"/>
          <w:szCs w:val="18"/>
        </w:rPr>
        <w:t xml:space="preserve">_______________________________________________________________________ ____________________________  Signature of Contract Holder Date  </w:t>
      </w:r>
    </w:p>
    <w:p w14:paraId="2B1B30C4" w14:textId="77777777" w:rsidR="003B4D98" w:rsidRDefault="00000000">
      <w:pPr>
        <w:widowControl w:val="0"/>
        <w:pBdr>
          <w:top w:val="nil"/>
          <w:left w:val="nil"/>
          <w:bottom w:val="nil"/>
          <w:right w:val="nil"/>
          <w:between w:val="nil"/>
        </w:pBdr>
        <w:spacing w:before="258" w:line="240" w:lineRule="auto"/>
        <w:ind w:left="131"/>
        <w:rPr>
          <w:b/>
          <w:color w:val="000000"/>
          <w:sz w:val="18"/>
          <w:szCs w:val="18"/>
        </w:rPr>
      </w:pPr>
      <w:r>
        <w:rPr>
          <w:b/>
          <w:color w:val="000000"/>
          <w:sz w:val="18"/>
          <w:szCs w:val="18"/>
          <w:u w:val="single"/>
        </w:rPr>
        <w:t xml:space="preserve">OFFICE USE: </w:t>
      </w:r>
      <w:r>
        <w:rPr>
          <w:b/>
          <w:color w:val="000000"/>
          <w:sz w:val="18"/>
          <w:szCs w:val="18"/>
        </w:rPr>
        <w:t xml:space="preserve">Day Time Court(s) </w:t>
      </w:r>
    </w:p>
    <w:p w14:paraId="4D2AA24C" w14:textId="77777777" w:rsidR="003B4D98" w:rsidRDefault="00000000">
      <w:pPr>
        <w:widowControl w:val="0"/>
        <w:pBdr>
          <w:top w:val="nil"/>
          <w:left w:val="nil"/>
          <w:bottom w:val="nil"/>
          <w:right w:val="nil"/>
          <w:between w:val="nil"/>
        </w:pBdr>
        <w:spacing w:before="147" w:line="240" w:lineRule="auto"/>
        <w:ind w:left="119"/>
        <w:rPr>
          <w:b/>
          <w:color w:val="000000"/>
          <w:sz w:val="18"/>
          <w:szCs w:val="18"/>
        </w:rPr>
      </w:pPr>
      <w:r>
        <w:rPr>
          <w:b/>
          <w:color w:val="000000"/>
          <w:sz w:val="18"/>
          <w:szCs w:val="18"/>
        </w:rPr>
        <w:t xml:space="preserve">Court Time Fee + Fee = Total Due </w:t>
      </w:r>
    </w:p>
    <w:p w14:paraId="77A1284E" w14:textId="77777777" w:rsidR="003B4D98" w:rsidRDefault="00000000">
      <w:pPr>
        <w:widowControl w:val="0"/>
        <w:pBdr>
          <w:top w:val="nil"/>
          <w:left w:val="nil"/>
          <w:bottom w:val="nil"/>
          <w:right w:val="nil"/>
          <w:between w:val="nil"/>
        </w:pBdr>
        <w:spacing w:before="27" w:line="240" w:lineRule="auto"/>
        <w:ind w:left="14"/>
        <w:rPr>
          <w:color w:val="000000"/>
          <w:sz w:val="16"/>
          <w:szCs w:val="16"/>
          <w:highlight w:val="yellow"/>
        </w:rPr>
      </w:pPr>
      <w:r>
        <w:rPr>
          <w:color w:val="000000"/>
          <w:sz w:val="16"/>
          <w:szCs w:val="16"/>
          <w:highlight w:val="yellow"/>
        </w:rPr>
        <w:t>(Mon=2</w:t>
      </w:r>
      <w:r>
        <w:rPr>
          <w:sz w:val="16"/>
          <w:szCs w:val="16"/>
          <w:highlight w:val="yellow"/>
        </w:rPr>
        <w:t>1</w:t>
      </w:r>
      <w:r>
        <w:rPr>
          <w:color w:val="000000"/>
          <w:sz w:val="16"/>
          <w:szCs w:val="16"/>
          <w:highlight w:val="yellow"/>
        </w:rPr>
        <w:t>wks,Tues,Wed,Sat,Sun=2</w:t>
      </w:r>
      <w:r>
        <w:rPr>
          <w:sz w:val="16"/>
          <w:szCs w:val="16"/>
          <w:highlight w:val="yellow"/>
        </w:rPr>
        <w:t>4</w:t>
      </w:r>
      <w:r>
        <w:rPr>
          <w:color w:val="000000"/>
          <w:sz w:val="16"/>
          <w:szCs w:val="16"/>
          <w:highlight w:val="yellow"/>
        </w:rPr>
        <w:t xml:space="preserve"> wks; Thurs=2</w:t>
      </w:r>
      <w:r>
        <w:rPr>
          <w:sz w:val="16"/>
          <w:szCs w:val="16"/>
          <w:highlight w:val="yellow"/>
        </w:rPr>
        <w:t>3</w:t>
      </w:r>
      <w:r>
        <w:rPr>
          <w:color w:val="000000"/>
          <w:sz w:val="16"/>
          <w:szCs w:val="16"/>
          <w:highlight w:val="yellow"/>
        </w:rPr>
        <w:t xml:space="preserve"> wks; (Fees: $52/ Legacy, $172/guest) </w:t>
      </w:r>
    </w:p>
    <w:sectPr w:rsidR="003B4D98">
      <w:type w:val="continuous"/>
      <w:pgSz w:w="12240" w:h="15840"/>
      <w:pgMar w:top="90" w:right="789" w:bottom="511" w:left="1004" w:header="0" w:footer="720" w:gutter="0"/>
      <w:cols w:space="720" w:equalWidth="0">
        <w:col w:w="1044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oto Sans Symbols">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98"/>
    <w:rsid w:val="003B4D98"/>
    <w:rsid w:val="0062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CE4C5F"/>
  <w15:docId w15:val="{875C7B7B-55E6-0840-8842-BAFA0310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Webster, Teagan</cp:lastModifiedBy>
  <cp:revision>2</cp:revision>
  <dcterms:created xsi:type="dcterms:W3CDTF">2023-09-06T18:00:00Z</dcterms:created>
  <dcterms:modified xsi:type="dcterms:W3CDTF">2023-09-06T18:00:00Z</dcterms:modified>
</cp:coreProperties>
</file>